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28BD" w14:textId="77777777" w:rsidR="00BC560B" w:rsidRPr="007E37D1" w:rsidRDefault="00BC560B" w:rsidP="00BC560B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E37D1">
        <w:rPr>
          <w:b/>
          <w:bCs/>
          <w:color w:val="000000"/>
          <w:sz w:val="26"/>
          <w:szCs w:val="26"/>
        </w:rPr>
        <w:t>КАФЕДРА УКРАЇНСЬКОЇ МОВИ І ЛІТЕРАТУРИ</w:t>
      </w:r>
    </w:p>
    <w:p w14:paraId="044CC1FE" w14:textId="77777777" w:rsidR="00BC560B" w:rsidRPr="007E37D1" w:rsidRDefault="00BC560B" w:rsidP="00BC560B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E37D1">
        <w:rPr>
          <w:b/>
          <w:bCs/>
          <w:color w:val="000000"/>
          <w:sz w:val="26"/>
          <w:szCs w:val="26"/>
        </w:rPr>
        <w:t xml:space="preserve">ВІДДІЛЕННЯ СХІДНОСЛОВ’ЯНСЬКИХ МОВ І ЛІТЕРАТУР </w:t>
      </w:r>
    </w:p>
    <w:p w14:paraId="0FBACCE5" w14:textId="77777777" w:rsidR="00BC560B" w:rsidRPr="007E37D1" w:rsidRDefault="00BC560B" w:rsidP="00BC560B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E37D1">
        <w:rPr>
          <w:b/>
          <w:bCs/>
          <w:color w:val="000000"/>
          <w:sz w:val="26"/>
          <w:szCs w:val="26"/>
          <w:shd w:val="clear" w:color="auto" w:fill="FFFFFF"/>
        </w:rPr>
        <w:t>ФІЛ</w:t>
      </w:r>
      <w:r w:rsidRPr="007E37D1">
        <w:rPr>
          <w:b/>
          <w:bCs/>
          <w:color w:val="000000"/>
          <w:sz w:val="26"/>
          <w:szCs w:val="26"/>
        </w:rPr>
        <w:t>ОСОФСЬКИЙ ФАКУЛЬТЕТ</w:t>
      </w:r>
    </w:p>
    <w:p w14:paraId="0C5339B2" w14:textId="77777777" w:rsidR="00BC560B" w:rsidRPr="00C35F5A" w:rsidRDefault="00BC560B" w:rsidP="00BC560B">
      <w:pPr>
        <w:pStyle w:val="StandardWeb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7E37D1">
        <w:rPr>
          <w:b/>
          <w:bCs/>
          <w:color w:val="000000"/>
          <w:sz w:val="26"/>
          <w:szCs w:val="26"/>
        </w:rPr>
        <w:t xml:space="preserve"> </w:t>
      </w:r>
      <w:r w:rsidRPr="00C35F5A">
        <w:rPr>
          <w:b/>
          <w:bCs/>
          <w:sz w:val="26"/>
          <w:szCs w:val="26"/>
          <w:shd w:val="clear" w:color="auto" w:fill="FFFFFF"/>
        </w:rPr>
        <w:t>ЗАГРЕБСЬКОГО УНІВЕРСИТЕТУ</w:t>
      </w:r>
    </w:p>
    <w:p w14:paraId="6FD92698" w14:textId="77777777" w:rsidR="00BC560B" w:rsidRPr="00C35F5A" w:rsidRDefault="00BC560B" w:rsidP="00BC560B">
      <w:pPr>
        <w:pStyle w:val="StandardWeb"/>
        <w:spacing w:before="0" w:beforeAutospacing="0" w:after="0" w:afterAutospacing="0"/>
        <w:jc w:val="center"/>
        <w:rPr>
          <w:sz w:val="26"/>
          <w:szCs w:val="26"/>
        </w:rPr>
      </w:pPr>
      <w:r w:rsidRPr="00C35F5A">
        <w:rPr>
          <w:sz w:val="26"/>
          <w:szCs w:val="26"/>
        </w:rPr>
        <w:t xml:space="preserve">запрошують Вас на  </w:t>
      </w:r>
    </w:p>
    <w:p w14:paraId="78AA999D" w14:textId="77777777" w:rsidR="00BC560B" w:rsidRDefault="00BC560B" w:rsidP="00BC560B">
      <w:pPr>
        <w:pStyle w:val="StandardWeb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43D41ABD" w14:textId="77777777" w:rsidR="00BC560B" w:rsidRPr="007E37D1" w:rsidRDefault="00BC560B" w:rsidP="00BC560B">
      <w:pPr>
        <w:pStyle w:val="StandardWeb"/>
        <w:spacing w:before="0" w:beforeAutospacing="0" w:after="0" w:afterAutospacing="0"/>
        <w:jc w:val="center"/>
      </w:pPr>
      <w:r w:rsidRPr="007E37D1">
        <w:rPr>
          <w:b/>
          <w:bCs/>
          <w:color w:val="000000"/>
          <w:sz w:val="26"/>
          <w:szCs w:val="26"/>
        </w:rPr>
        <w:t>Міжнародн</w:t>
      </w:r>
      <w:r>
        <w:rPr>
          <w:b/>
          <w:bCs/>
          <w:color w:val="000000"/>
          <w:sz w:val="26"/>
          <w:szCs w:val="26"/>
        </w:rPr>
        <w:t>у</w:t>
      </w:r>
      <w:r w:rsidRPr="007E37D1">
        <w:rPr>
          <w:b/>
          <w:bCs/>
          <w:color w:val="000000"/>
          <w:sz w:val="26"/>
          <w:szCs w:val="26"/>
        </w:rPr>
        <w:t xml:space="preserve"> науков</w:t>
      </w:r>
      <w:r>
        <w:rPr>
          <w:b/>
          <w:bCs/>
          <w:color w:val="000000"/>
          <w:sz w:val="26"/>
          <w:szCs w:val="26"/>
        </w:rPr>
        <w:t>у</w:t>
      </w:r>
      <w:r w:rsidRPr="007E37D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7E37D1">
        <w:rPr>
          <w:b/>
          <w:bCs/>
          <w:color w:val="000000"/>
          <w:sz w:val="26"/>
          <w:szCs w:val="26"/>
        </w:rPr>
        <w:t>україністичн</w:t>
      </w:r>
      <w:r>
        <w:rPr>
          <w:b/>
          <w:bCs/>
          <w:color w:val="000000"/>
          <w:sz w:val="26"/>
          <w:szCs w:val="26"/>
        </w:rPr>
        <w:t>у</w:t>
      </w:r>
      <w:proofErr w:type="spellEnd"/>
      <w:r w:rsidRPr="007E37D1">
        <w:rPr>
          <w:b/>
          <w:bCs/>
          <w:color w:val="000000"/>
          <w:sz w:val="26"/>
          <w:szCs w:val="26"/>
        </w:rPr>
        <w:t xml:space="preserve"> конференці</w:t>
      </w:r>
      <w:r>
        <w:rPr>
          <w:b/>
          <w:bCs/>
          <w:color w:val="000000"/>
          <w:sz w:val="26"/>
          <w:szCs w:val="26"/>
        </w:rPr>
        <w:t>ю</w:t>
      </w:r>
      <w:r w:rsidRPr="007E37D1">
        <w:rPr>
          <w:b/>
          <w:bCs/>
          <w:color w:val="000000"/>
          <w:sz w:val="26"/>
          <w:szCs w:val="26"/>
        </w:rPr>
        <w:t> </w:t>
      </w:r>
    </w:p>
    <w:p w14:paraId="3B12A47E" w14:textId="77777777" w:rsidR="00BC560B" w:rsidRDefault="00BC560B" w:rsidP="00BC560B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E37D1">
        <w:rPr>
          <w:b/>
          <w:bCs/>
          <w:color w:val="000000"/>
          <w:sz w:val="26"/>
          <w:szCs w:val="26"/>
        </w:rPr>
        <w:t xml:space="preserve">пам'яті Раїси </w:t>
      </w:r>
      <w:proofErr w:type="spellStart"/>
      <w:r w:rsidRPr="007E37D1">
        <w:rPr>
          <w:b/>
          <w:bCs/>
          <w:color w:val="000000"/>
          <w:sz w:val="26"/>
          <w:szCs w:val="26"/>
        </w:rPr>
        <w:t>Тростинської</w:t>
      </w:r>
      <w:proofErr w:type="spellEnd"/>
    </w:p>
    <w:p w14:paraId="553D5BD3" w14:textId="77777777" w:rsidR="00BC560B" w:rsidRPr="007E37D1" w:rsidRDefault="00BC560B" w:rsidP="00BC560B">
      <w:pPr>
        <w:pStyle w:val="StandardWeb"/>
        <w:spacing w:before="0" w:beforeAutospacing="0" w:after="0" w:afterAutospacing="0"/>
        <w:jc w:val="center"/>
      </w:pPr>
    </w:p>
    <w:p w14:paraId="2DF896A1" w14:textId="77777777" w:rsidR="00BC560B" w:rsidRPr="004C5AD5" w:rsidRDefault="00BC560B" w:rsidP="00BC560B">
      <w:pPr>
        <w:pStyle w:val="StandardWeb"/>
        <w:spacing w:before="240" w:beforeAutospacing="0" w:after="240" w:afterAutospacing="0"/>
        <w:jc w:val="center"/>
        <w:rPr>
          <w:sz w:val="26"/>
          <w:szCs w:val="26"/>
        </w:rPr>
      </w:pPr>
      <w:r w:rsidRPr="004C5AD5">
        <w:rPr>
          <w:b/>
          <w:bCs/>
          <w:i/>
          <w:iCs/>
          <w:color w:val="000000"/>
          <w:sz w:val="26"/>
          <w:szCs w:val="26"/>
        </w:rPr>
        <w:t>Шановні</w:t>
      </w:r>
      <w:r w:rsidRPr="004C5AD5">
        <w:rPr>
          <w:sz w:val="26"/>
          <w:szCs w:val="26"/>
        </w:rPr>
        <w:t xml:space="preserve"> </w:t>
      </w:r>
      <w:r w:rsidRPr="004C5AD5">
        <w:rPr>
          <w:b/>
          <w:bCs/>
          <w:i/>
          <w:iCs/>
          <w:color w:val="000000"/>
          <w:sz w:val="26"/>
          <w:szCs w:val="26"/>
        </w:rPr>
        <w:t>колеги і дорогі друзі!</w:t>
      </w:r>
    </w:p>
    <w:p w14:paraId="34B76453" w14:textId="3A1A6FED" w:rsidR="00BC560B" w:rsidRDefault="00BC560B" w:rsidP="00BC560B">
      <w:pPr>
        <w:pStyle w:val="StandardWeb"/>
        <w:spacing w:before="240" w:beforeAutospacing="0" w:after="240" w:afterAutospacing="0"/>
        <w:ind w:firstLine="460"/>
        <w:jc w:val="both"/>
        <w:rPr>
          <w:color w:val="000000"/>
          <w:sz w:val="26"/>
          <w:szCs w:val="26"/>
        </w:rPr>
      </w:pPr>
      <w:r w:rsidRPr="007E37D1">
        <w:rPr>
          <w:color w:val="000000"/>
          <w:sz w:val="28"/>
          <w:szCs w:val="28"/>
        </w:rPr>
        <w:t> </w:t>
      </w:r>
      <w:r w:rsidRPr="007E37D1">
        <w:rPr>
          <w:color w:val="000000"/>
          <w:sz w:val="26"/>
          <w:szCs w:val="26"/>
        </w:rPr>
        <w:t xml:space="preserve">Кафедра української мови і літератури </w:t>
      </w:r>
      <w:r>
        <w:rPr>
          <w:color w:val="000000"/>
          <w:sz w:val="26"/>
          <w:szCs w:val="26"/>
        </w:rPr>
        <w:t xml:space="preserve">Відділення східнослов’янських мов і літератур </w:t>
      </w:r>
      <w:r w:rsidRPr="007E37D1">
        <w:rPr>
          <w:color w:val="000000"/>
          <w:sz w:val="26"/>
          <w:szCs w:val="26"/>
          <w:shd w:val="clear" w:color="auto" w:fill="FFFFFF"/>
        </w:rPr>
        <w:t>Філ</w:t>
      </w:r>
      <w:r w:rsidRPr="007E37D1">
        <w:rPr>
          <w:color w:val="000000"/>
          <w:sz w:val="26"/>
          <w:szCs w:val="26"/>
        </w:rPr>
        <w:t xml:space="preserve">ософського факультету </w:t>
      </w:r>
      <w:r w:rsidRPr="007E37D1">
        <w:rPr>
          <w:color w:val="222222"/>
          <w:sz w:val="26"/>
          <w:szCs w:val="26"/>
          <w:shd w:val="clear" w:color="auto" w:fill="FFFFFF"/>
        </w:rPr>
        <w:t>Загребського університету</w:t>
      </w:r>
      <w:r w:rsidRPr="007E37D1">
        <w:rPr>
          <w:color w:val="000000"/>
          <w:sz w:val="26"/>
          <w:szCs w:val="26"/>
        </w:rPr>
        <w:t xml:space="preserve"> </w:t>
      </w:r>
      <w:r w:rsidRPr="004C5AD5">
        <w:rPr>
          <w:color w:val="000000"/>
          <w:sz w:val="26"/>
          <w:szCs w:val="26"/>
        </w:rPr>
        <w:t>має честь</w:t>
      </w:r>
      <w:r w:rsidRPr="007E37D1">
        <w:rPr>
          <w:color w:val="000000"/>
          <w:sz w:val="26"/>
          <w:szCs w:val="26"/>
        </w:rPr>
        <w:t xml:space="preserve"> запросити Вас узяти участь у</w:t>
      </w:r>
      <w:r>
        <w:rPr>
          <w:color w:val="000000"/>
          <w:sz w:val="26"/>
          <w:szCs w:val="26"/>
        </w:rPr>
        <w:t xml:space="preserve"> першій</w:t>
      </w:r>
      <w:r w:rsidRPr="007E37D1">
        <w:rPr>
          <w:color w:val="000000"/>
          <w:sz w:val="26"/>
          <w:szCs w:val="26"/>
        </w:rPr>
        <w:t xml:space="preserve"> </w:t>
      </w:r>
      <w:r w:rsidRPr="007E37D1">
        <w:rPr>
          <w:b/>
          <w:bCs/>
          <w:color w:val="000000"/>
          <w:sz w:val="26"/>
          <w:szCs w:val="26"/>
        </w:rPr>
        <w:t xml:space="preserve">Міжнародній науковій </w:t>
      </w:r>
      <w:proofErr w:type="spellStart"/>
      <w:r w:rsidRPr="007E37D1">
        <w:rPr>
          <w:b/>
          <w:bCs/>
          <w:color w:val="000000"/>
          <w:sz w:val="26"/>
          <w:szCs w:val="26"/>
          <w:shd w:val="clear" w:color="auto" w:fill="FFFFFF"/>
        </w:rPr>
        <w:t>україністичній</w:t>
      </w:r>
      <w:proofErr w:type="spellEnd"/>
      <w:r w:rsidRPr="007E37D1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7E37D1">
        <w:rPr>
          <w:b/>
          <w:bCs/>
          <w:color w:val="000000"/>
          <w:sz w:val="26"/>
          <w:szCs w:val="26"/>
        </w:rPr>
        <w:t xml:space="preserve">конференції </w:t>
      </w:r>
      <w:r w:rsidRPr="00C35F5A">
        <w:rPr>
          <w:b/>
          <w:bCs/>
          <w:sz w:val="26"/>
          <w:szCs w:val="26"/>
        </w:rPr>
        <w:t xml:space="preserve">пам’яті Раїси </w:t>
      </w:r>
      <w:proofErr w:type="spellStart"/>
      <w:r w:rsidRPr="00C35F5A">
        <w:rPr>
          <w:b/>
          <w:bCs/>
          <w:sz w:val="26"/>
          <w:szCs w:val="26"/>
        </w:rPr>
        <w:t>Тростинської</w:t>
      </w:r>
      <w:proofErr w:type="spellEnd"/>
      <w:r w:rsidRPr="00C35F5A">
        <w:rPr>
          <w:sz w:val="26"/>
          <w:szCs w:val="26"/>
        </w:rPr>
        <w:t xml:space="preserve">, </w:t>
      </w:r>
      <w:r w:rsidR="000B3543" w:rsidRPr="004C5AD5">
        <w:rPr>
          <w:sz w:val="26"/>
          <w:szCs w:val="26"/>
        </w:rPr>
        <w:t>однієї із засновників кафедри</w:t>
      </w:r>
      <w:r w:rsidR="000B3543">
        <w:rPr>
          <w:sz w:val="26"/>
          <w:szCs w:val="26"/>
        </w:rPr>
        <w:t xml:space="preserve">, </w:t>
      </w:r>
      <w:r w:rsidRPr="00C35F5A">
        <w:rPr>
          <w:sz w:val="26"/>
          <w:szCs w:val="26"/>
        </w:rPr>
        <w:t xml:space="preserve">корифея загребської україністики, яка присвятила свою </w:t>
      </w:r>
      <w:r w:rsidRPr="004C5AD5">
        <w:rPr>
          <w:sz w:val="26"/>
          <w:szCs w:val="26"/>
        </w:rPr>
        <w:t>багатогранну</w:t>
      </w:r>
      <w:r w:rsidRPr="00C35F5A">
        <w:rPr>
          <w:sz w:val="26"/>
          <w:szCs w:val="26"/>
        </w:rPr>
        <w:t xml:space="preserve"> наукову діяльність проблемам фразеології, лексикології, семантики, </w:t>
      </w:r>
      <w:proofErr w:type="spellStart"/>
      <w:r w:rsidRPr="00C35F5A">
        <w:rPr>
          <w:sz w:val="26"/>
          <w:szCs w:val="26"/>
        </w:rPr>
        <w:t>контекстології</w:t>
      </w:r>
      <w:proofErr w:type="spellEnd"/>
      <w:r w:rsidRPr="00C35F5A">
        <w:rPr>
          <w:sz w:val="26"/>
          <w:szCs w:val="26"/>
        </w:rPr>
        <w:t xml:space="preserve">, фонології, граматики, порівняльного вивчення слов’янських мов, перекладознавства, культурології, теорії та історії літератури. </w:t>
      </w:r>
      <w:r w:rsidRPr="007E37D1">
        <w:rPr>
          <w:color w:val="000000"/>
          <w:sz w:val="26"/>
          <w:szCs w:val="26"/>
        </w:rPr>
        <w:t>Своїм внеском у становлення та розвиток хорватської україністики</w:t>
      </w:r>
      <w:r w:rsidRPr="004C5AD5">
        <w:rPr>
          <w:color w:val="000000"/>
          <w:sz w:val="26"/>
          <w:szCs w:val="26"/>
        </w:rPr>
        <w:t xml:space="preserve">, заснування </w:t>
      </w:r>
      <w:r w:rsidRPr="004C5AD5">
        <w:rPr>
          <w:i/>
          <w:iCs/>
          <w:color w:val="000000"/>
          <w:sz w:val="26"/>
          <w:szCs w:val="26"/>
        </w:rPr>
        <w:t>студію української мови і літератури</w:t>
      </w:r>
      <w:r w:rsidRPr="004C5AD5">
        <w:rPr>
          <w:color w:val="000000"/>
          <w:sz w:val="26"/>
          <w:szCs w:val="26"/>
        </w:rPr>
        <w:t xml:space="preserve"> та </w:t>
      </w:r>
      <w:r w:rsidR="000B3543" w:rsidRPr="004C5AD5">
        <w:rPr>
          <w:sz w:val="26"/>
          <w:szCs w:val="26"/>
        </w:rPr>
        <w:t>створення</w:t>
      </w:r>
      <w:r w:rsidRPr="004C5AD5">
        <w:rPr>
          <w:sz w:val="26"/>
          <w:szCs w:val="26"/>
        </w:rPr>
        <w:t xml:space="preserve"> </w:t>
      </w:r>
      <w:r w:rsidRPr="004C5AD5">
        <w:rPr>
          <w:color w:val="000000"/>
          <w:sz w:val="26"/>
          <w:szCs w:val="26"/>
        </w:rPr>
        <w:t>кафедри у</w:t>
      </w:r>
      <w:r>
        <w:rPr>
          <w:color w:val="000000"/>
          <w:sz w:val="26"/>
          <w:szCs w:val="26"/>
        </w:rPr>
        <w:t>країнської мови і літератури,</w:t>
      </w:r>
      <w:r w:rsidRPr="007E37D1">
        <w:rPr>
          <w:color w:val="000000"/>
          <w:sz w:val="26"/>
          <w:szCs w:val="26"/>
        </w:rPr>
        <w:t xml:space="preserve"> постійною турботою про її майбутнє, своєю науковою та </w:t>
      </w:r>
      <w:r w:rsidR="000B3543" w:rsidRPr="004C5AD5">
        <w:rPr>
          <w:sz w:val="26"/>
          <w:szCs w:val="26"/>
        </w:rPr>
        <w:t xml:space="preserve">багаторічною </w:t>
      </w:r>
      <w:r w:rsidRPr="007E37D1">
        <w:rPr>
          <w:color w:val="000000"/>
          <w:sz w:val="26"/>
          <w:szCs w:val="26"/>
        </w:rPr>
        <w:t>педагогічною діяльністю вона назавжди</w:t>
      </w:r>
      <w:r>
        <w:rPr>
          <w:color w:val="000000"/>
          <w:sz w:val="26"/>
          <w:szCs w:val="26"/>
        </w:rPr>
        <w:t xml:space="preserve"> </w:t>
      </w:r>
      <w:r w:rsidRPr="00C35F5A">
        <w:rPr>
          <w:sz w:val="26"/>
          <w:szCs w:val="26"/>
        </w:rPr>
        <w:t xml:space="preserve">увійшла у серця </w:t>
      </w:r>
      <w:r>
        <w:rPr>
          <w:color w:val="000000"/>
          <w:sz w:val="26"/>
          <w:szCs w:val="26"/>
        </w:rPr>
        <w:t xml:space="preserve">багатьох </w:t>
      </w:r>
      <w:r w:rsidRPr="007E37D1">
        <w:rPr>
          <w:color w:val="000000"/>
          <w:sz w:val="26"/>
          <w:szCs w:val="26"/>
        </w:rPr>
        <w:t>поколін</w:t>
      </w:r>
      <w:r>
        <w:rPr>
          <w:color w:val="000000"/>
          <w:sz w:val="26"/>
          <w:szCs w:val="26"/>
        </w:rPr>
        <w:t>ь</w:t>
      </w:r>
      <w:r w:rsidRPr="007E37D1">
        <w:rPr>
          <w:color w:val="000000"/>
          <w:sz w:val="26"/>
          <w:szCs w:val="26"/>
        </w:rPr>
        <w:t xml:space="preserve"> студентів і науковців, які </w:t>
      </w:r>
      <w:r w:rsidRPr="004C5AD5">
        <w:rPr>
          <w:color w:val="000000"/>
          <w:sz w:val="26"/>
          <w:szCs w:val="26"/>
        </w:rPr>
        <w:t>мали честь</w:t>
      </w:r>
      <w:r w:rsidRPr="007E37D1">
        <w:rPr>
          <w:color w:val="000000"/>
          <w:sz w:val="26"/>
          <w:szCs w:val="26"/>
        </w:rPr>
        <w:t xml:space="preserve"> вчитися у неї та співпрацювати з нею.</w:t>
      </w:r>
    </w:p>
    <w:p w14:paraId="7A9082B7" w14:textId="77777777" w:rsidR="00BC560B" w:rsidRDefault="00BC560B" w:rsidP="00BC560B">
      <w:pPr>
        <w:pStyle w:val="StandardWeb"/>
        <w:spacing w:before="240" w:beforeAutospacing="0" w:after="240" w:afterAutospacing="0"/>
        <w:ind w:firstLine="46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Конференція</w:t>
      </w:r>
      <w:r w:rsidRPr="007E37D1">
        <w:rPr>
          <w:color w:val="000000"/>
          <w:sz w:val="26"/>
          <w:szCs w:val="26"/>
        </w:rPr>
        <w:t xml:space="preserve"> відбудеться </w:t>
      </w:r>
      <w:r w:rsidRPr="0061061E">
        <w:rPr>
          <w:b/>
          <w:bCs/>
          <w:color w:val="000000"/>
          <w:sz w:val="26"/>
          <w:szCs w:val="26"/>
        </w:rPr>
        <w:t>5–</w:t>
      </w:r>
      <w:r>
        <w:rPr>
          <w:b/>
          <w:bCs/>
          <w:color w:val="000000"/>
          <w:sz w:val="26"/>
          <w:szCs w:val="26"/>
        </w:rPr>
        <w:t>6</w:t>
      </w:r>
      <w:r w:rsidRPr="0061061E">
        <w:rPr>
          <w:b/>
          <w:bCs/>
          <w:color w:val="000000"/>
          <w:sz w:val="26"/>
          <w:szCs w:val="26"/>
          <w:shd w:val="clear" w:color="auto" w:fill="FFFFFF"/>
        </w:rPr>
        <w:t xml:space="preserve"> вересня 202</w:t>
      </w:r>
      <w:r w:rsidRPr="0061061E">
        <w:rPr>
          <w:b/>
          <w:bCs/>
          <w:color w:val="000000"/>
          <w:sz w:val="26"/>
          <w:szCs w:val="26"/>
        </w:rPr>
        <w:t>4 року</w:t>
      </w:r>
      <w:r w:rsidRPr="007E37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 приміщенні Філософського факультету </w:t>
      </w:r>
      <w:r w:rsidRPr="007E37D1">
        <w:rPr>
          <w:color w:val="000000"/>
          <w:sz w:val="26"/>
          <w:szCs w:val="26"/>
        </w:rPr>
        <w:t>в Загребі</w:t>
      </w:r>
      <w:r>
        <w:rPr>
          <w:color w:val="000000"/>
          <w:sz w:val="26"/>
          <w:szCs w:val="26"/>
        </w:rPr>
        <w:t xml:space="preserve"> (вул. Івана </w:t>
      </w:r>
      <w:proofErr w:type="spellStart"/>
      <w:r>
        <w:rPr>
          <w:color w:val="000000"/>
          <w:sz w:val="26"/>
          <w:szCs w:val="26"/>
        </w:rPr>
        <w:t>Лучича</w:t>
      </w:r>
      <w:proofErr w:type="spellEnd"/>
      <w:r>
        <w:rPr>
          <w:color w:val="000000"/>
          <w:sz w:val="26"/>
          <w:szCs w:val="26"/>
        </w:rPr>
        <w:t xml:space="preserve"> 3</w:t>
      </w:r>
      <w:r w:rsidRPr="00C35F5A">
        <w:rPr>
          <w:sz w:val="26"/>
          <w:szCs w:val="26"/>
        </w:rPr>
        <w:t xml:space="preserve">) в режимі </w:t>
      </w:r>
      <w:proofErr w:type="spellStart"/>
      <w:r w:rsidRPr="00C35F5A">
        <w:rPr>
          <w:sz w:val="26"/>
          <w:szCs w:val="26"/>
        </w:rPr>
        <w:t>офлай</w:t>
      </w:r>
      <w:r w:rsidRPr="00C35F5A">
        <w:rPr>
          <w:sz w:val="26"/>
          <w:szCs w:val="26"/>
          <w:shd w:val="clear" w:color="auto" w:fill="FFFFFF"/>
        </w:rPr>
        <w:t>н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61061E">
        <w:rPr>
          <w:color w:val="000000"/>
          <w:sz w:val="26"/>
          <w:szCs w:val="26"/>
          <w:shd w:val="clear" w:color="auto" w:fill="FFFFFF"/>
        </w:rPr>
        <w:t xml:space="preserve">з можливістю </w:t>
      </w:r>
      <w:r w:rsidRPr="00C35F5A">
        <w:rPr>
          <w:sz w:val="26"/>
          <w:szCs w:val="26"/>
          <w:shd w:val="clear" w:color="auto" w:fill="FFFFFF"/>
        </w:rPr>
        <w:t>участі в окремих секціях у онлайн форматі</w:t>
      </w:r>
      <w:r w:rsidRPr="0061061E">
        <w:rPr>
          <w:color w:val="000000"/>
          <w:sz w:val="26"/>
          <w:szCs w:val="26"/>
          <w:shd w:val="clear" w:color="auto" w:fill="FFFFFF"/>
        </w:rPr>
        <w:t xml:space="preserve">. </w:t>
      </w:r>
    </w:p>
    <w:p w14:paraId="14F39A06" w14:textId="77777777" w:rsidR="00BC560B" w:rsidRPr="007E37D1" w:rsidRDefault="00BC560B" w:rsidP="00BC560B">
      <w:pPr>
        <w:pStyle w:val="StandardWeb"/>
        <w:spacing w:before="240" w:beforeAutospacing="0" w:after="240" w:afterAutospacing="0"/>
        <w:ind w:firstLine="460"/>
        <w:jc w:val="both"/>
      </w:pPr>
      <w:r w:rsidRPr="0061061E">
        <w:rPr>
          <w:color w:val="000000"/>
          <w:sz w:val="26"/>
          <w:szCs w:val="26"/>
          <w:shd w:val="clear" w:color="auto" w:fill="FFFFFF"/>
        </w:rPr>
        <w:t>Робочі мови конференції – хорватська, українська</w:t>
      </w:r>
      <w:r>
        <w:rPr>
          <w:color w:val="000000"/>
          <w:sz w:val="26"/>
          <w:szCs w:val="26"/>
          <w:shd w:val="clear" w:color="auto" w:fill="FFFFFF"/>
        </w:rPr>
        <w:t xml:space="preserve"> та </w:t>
      </w:r>
      <w:r w:rsidRPr="0061061E">
        <w:rPr>
          <w:color w:val="000000"/>
          <w:sz w:val="26"/>
          <w:szCs w:val="26"/>
          <w:shd w:val="clear" w:color="auto" w:fill="FFFFFF"/>
        </w:rPr>
        <w:t>англійська.</w:t>
      </w:r>
    </w:p>
    <w:p w14:paraId="60688F40" w14:textId="77777777" w:rsidR="00BC560B" w:rsidRPr="002252C6" w:rsidRDefault="00BC560B" w:rsidP="00BC560B">
      <w:pPr>
        <w:pStyle w:val="StandardWeb"/>
        <w:spacing w:before="240" w:after="240"/>
        <w:ind w:firstLine="46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2252C6">
        <w:rPr>
          <w:b/>
          <w:bCs/>
          <w:color w:val="000000"/>
          <w:sz w:val="26"/>
          <w:szCs w:val="26"/>
          <w:shd w:val="clear" w:color="auto" w:fill="FFFFFF"/>
        </w:rPr>
        <w:t>Пропонуються такі тематичні блоки для досліджень:</w:t>
      </w:r>
    </w:p>
    <w:p w14:paraId="264C777F" w14:textId="28E1211C" w:rsidR="00BC560B" w:rsidRPr="002252C6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  <w:shd w:val="clear" w:color="auto" w:fill="FFFFFF"/>
        </w:rPr>
      </w:pPr>
      <w:r w:rsidRPr="002252C6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2252C6">
        <w:rPr>
          <w:color w:val="000000"/>
          <w:sz w:val="26"/>
          <w:szCs w:val="26"/>
          <w:shd w:val="clear" w:color="auto" w:fill="FFFFFF"/>
        </w:rPr>
        <w:t>Актуальні питання українського</w:t>
      </w:r>
      <w:r>
        <w:rPr>
          <w:color w:val="000000"/>
          <w:sz w:val="26"/>
          <w:szCs w:val="26"/>
          <w:shd w:val="clear" w:color="auto" w:fill="FFFFFF"/>
        </w:rPr>
        <w:t xml:space="preserve"> та слов’янського</w:t>
      </w:r>
      <w:r w:rsidRPr="002252C6">
        <w:rPr>
          <w:color w:val="000000"/>
          <w:sz w:val="26"/>
          <w:szCs w:val="26"/>
          <w:shd w:val="clear" w:color="auto" w:fill="FFFFFF"/>
        </w:rPr>
        <w:t xml:space="preserve"> мовознавства</w:t>
      </w:r>
      <w:r w:rsidR="009D5C42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252C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E911688" w14:textId="5FC007E3" w:rsidR="00BC560B" w:rsidRPr="002252C6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  <w:shd w:val="clear" w:color="auto" w:fill="FFFFFF"/>
        </w:rPr>
      </w:pPr>
      <w:r w:rsidRPr="002252C6">
        <w:rPr>
          <w:color w:val="000000"/>
          <w:sz w:val="26"/>
          <w:szCs w:val="26"/>
          <w:shd w:val="clear" w:color="auto" w:fill="FFFFFF"/>
        </w:rPr>
        <w:t xml:space="preserve">2. Актуальні питання українського </w:t>
      </w:r>
      <w:r>
        <w:rPr>
          <w:color w:val="000000"/>
          <w:sz w:val="26"/>
          <w:szCs w:val="26"/>
          <w:shd w:val="clear" w:color="auto" w:fill="FFFFFF"/>
        </w:rPr>
        <w:t xml:space="preserve">та слов’янського </w:t>
      </w:r>
      <w:r w:rsidRPr="002252C6">
        <w:rPr>
          <w:color w:val="000000"/>
          <w:sz w:val="26"/>
          <w:szCs w:val="26"/>
          <w:shd w:val="clear" w:color="auto" w:fill="FFFFFF"/>
        </w:rPr>
        <w:t>літературознавства</w:t>
      </w:r>
      <w:r w:rsidR="009D5C42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252C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7F1A3F9C" w14:textId="1BF80D9F" w:rsidR="00BC560B" w:rsidRPr="002252C6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  <w:shd w:val="clear" w:color="auto" w:fill="FFFFFF"/>
        </w:rPr>
      </w:pPr>
      <w:r w:rsidRPr="002252C6">
        <w:rPr>
          <w:color w:val="000000"/>
          <w:sz w:val="26"/>
          <w:szCs w:val="26"/>
          <w:shd w:val="clear" w:color="auto" w:fill="FFFFFF"/>
        </w:rPr>
        <w:t>3.</w:t>
      </w:r>
      <w:r w:rsidR="009D5C42">
        <w:rPr>
          <w:color w:val="000000"/>
          <w:sz w:val="26"/>
          <w:szCs w:val="26"/>
          <w:shd w:val="clear" w:color="auto" w:fill="FFFFFF"/>
        </w:rPr>
        <w:t xml:space="preserve"> Українсько-слов’янські (</w:t>
      </w:r>
      <w:proofErr w:type="spellStart"/>
      <w:r w:rsidR="009D5C42">
        <w:rPr>
          <w:color w:val="000000"/>
          <w:sz w:val="26"/>
          <w:szCs w:val="26"/>
          <w:shd w:val="clear" w:color="auto" w:fill="FFFFFF"/>
        </w:rPr>
        <w:t>мовні</w:t>
      </w:r>
      <w:proofErr w:type="spellEnd"/>
      <w:r w:rsidR="009D5C42">
        <w:rPr>
          <w:color w:val="000000"/>
          <w:sz w:val="26"/>
          <w:szCs w:val="26"/>
          <w:shd w:val="clear" w:color="auto" w:fill="FFFFFF"/>
        </w:rPr>
        <w:t xml:space="preserve"> й</w:t>
      </w:r>
      <w:r w:rsidRPr="002252C6">
        <w:rPr>
          <w:color w:val="000000"/>
          <w:sz w:val="26"/>
          <w:szCs w:val="26"/>
          <w:shd w:val="clear" w:color="auto" w:fill="FFFFFF"/>
        </w:rPr>
        <w:t xml:space="preserve"> літературні) паралелі</w:t>
      </w:r>
      <w:r w:rsidR="009D5C42" w:rsidRPr="009D5C42">
        <w:rPr>
          <w:color w:val="000000"/>
          <w:sz w:val="26"/>
          <w:szCs w:val="26"/>
          <w:shd w:val="clear" w:color="auto" w:fill="FFFFFF"/>
        </w:rPr>
        <w:t>.</w:t>
      </w:r>
      <w:r w:rsidRPr="002252C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2D074C91" w14:textId="77777777" w:rsidR="00BC560B" w:rsidRPr="00A56832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FF0000"/>
          <w:sz w:val="26"/>
          <w:szCs w:val="26"/>
          <w:shd w:val="clear" w:color="auto" w:fill="FFFFFF"/>
        </w:rPr>
      </w:pPr>
      <w:r w:rsidRPr="002252C6">
        <w:rPr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Pr="002252C6">
        <w:rPr>
          <w:color w:val="000000"/>
          <w:sz w:val="26"/>
          <w:szCs w:val="26"/>
          <w:shd w:val="clear" w:color="auto" w:fill="FFFFFF"/>
        </w:rPr>
        <w:t>Культурознавчі</w:t>
      </w:r>
      <w:proofErr w:type="spellEnd"/>
      <w:r w:rsidRPr="002252C6">
        <w:rPr>
          <w:color w:val="000000"/>
          <w:sz w:val="26"/>
          <w:szCs w:val="26"/>
          <w:shd w:val="clear" w:color="auto" w:fill="FFFFFF"/>
        </w:rPr>
        <w:t xml:space="preserve"> дослідження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C35F5A">
        <w:rPr>
          <w:sz w:val="26"/>
          <w:szCs w:val="26"/>
          <w:shd w:val="clear" w:color="auto" w:fill="FFFFFF"/>
        </w:rPr>
        <w:t>в галузі україністики і славістики</w:t>
      </w:r>
    </w:p>
    <w:p w14:paraId="0C112B20" w14:textId="77777777" w:rsidR="00BC560B" w:rsidRPr="002252C6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  <w:shd w:val="clear" w:color="auto" w:fill="FFFFFF"/>
        </w:rPr>
      </w:pPr>
      <w:r w:rsidRPr="002252C6">
        <w:rPr>
          <w:color w:val="000000"/>
          <w:sz w:val="26"/>
          <w:szCs w:val="26"/>
          <w:shd w:val="clear" w:color="auto" w:fill="FFFFFF"/>
        </w:rPr>
        <w:t>5. Визначні постаті української науки і культури</w:t>
      </w:r>
      <w:r>
        <w:rPr>
          <w:color w:val="000000"/>
          <w:sz w:val="26"/>
          <w:szCs w:val="26"/>
          <w:shd w:val="clear" w:color="auto" w:fill="FFFFFF"/>
        </w:rPr>
        <w:t>. Науковці та  письменники.</w:t>
      </w:r>
    </w:p>
    <w:p w14:paraId="09B012F1" w14:textId="18AE7D97" w:rsidR="00BC560B" w:rsidRPr="007E37D1" w:rsidRDefault="00BC560B" w:rsidP="00BC560B">
      <w:pPr>
        <w:pStyle w:val="StandardWeb"/>
        <w:spacing w:before="240" w:beforeAutospacing="0" w:after="240" w:afterAutospacing="0"/>
        <w:ind w:firstLine="460"/>
        <w:jc w:val="both"/>
      </w:pPr>
      <w:r w:rsidRPr="002252C6">
        <w:rPr>
          <w:color w:val="000000"/>
          <w:sz w:val="26"/>
          <w:szCs w:val="26"/>
          <w:shd w:val="clear" w:color="auto" w:fill="FFFFFF"/>
        </w:rPr>
        <w:t xml:space="preserve">Також пропонуємо долучитися </w:t>
      </w:r>
      <w:r w:rsidRPr="00C35F5A">
        <w:rPr>
          <w:sz w:val="26"/>
          <w:szCs w:val="26"/>
          <w:shd w:val="clear" w:color="auto" w:fill="FFFFFF"/>
        </w:rPr>
        <w:t xml:space="preserve">до висвітлення широкого спектру українознавчих та славістичних </w:t>
      </w:r>
      <w:r w:rsidR="000B3543" w:rsidRPr="004C5AD5">
        <w:rPr>
          <w:sz w:val="26"/>
          <w:szCs w:val="26"/>
          <w:shd w:val="clear" w:color="auto" w:fill="FFFFFF"/>
        </w:rPr>
        <w:t>питань</w:t>
      </w:r>
      <w:r w:rsidRPr="004C5AD5">
        <w:rPr>
          <w:sz w:val="26"/>
          <w:szCs w:val="26"/>
          <w:shd w:val="clear" w:color="auto" w:fill="FFFFFF"/>
        </w:rPr>
        <w:t xml:space="preserve"> </w:t>
      </w:r>
      <w:r w:rsidRPr="00C35F5A">
        <w:rPr>
          <w:sz w:val="26"/>
          <w:szCs w:val="26"/>
          <w:shd w:val="clear" w:color="auto" w:fill="FFFFFF"/>
        </w:rPr>
        <w:t xml:space="preserve">з </w:t>
      </w:r>
      <w:r w:rsidRPr="004C5AD5">
        <w:rPr>
          <w:sz w:val="26"/>
          <w:szCs w:val="26"/>
          <w:shd w:val="clear" w:color="auto" w:fill="FFFFFF"/>
        </w:rPr>
        <w:t>царини</w:t>
      </w:r>
      <w:r w:rsidRPr="00C35F5A">
        <w:rPr>
          <w:sz w:val="26"/>
          <w:szCs w:val="26"/>
          <w:shd w:val="clear" w:color="auto" w:fill="FFFFFF"/>
        </w:rPr>
        <w:t xml:space="preserve"> мовознавства, літературознавства, культурології, </w:t>
      </w:r>
      <w:proofErr w:type="spellStart"/>
      <w:r w:rsidRPr="00C35F5A">
        <w:rPr>
          <w:sz w:val="26"/>
          <w:szCs w:val="26"/>
          <w:shd w:val="clear" w:color="auto" w:fill="FFFFFF"/>
        </w:rPr>
        <w:t>транслатології</w:t>
      </w:r>
      <w:proofErr w:type="spellEnd"/>
      <w:r w:rsidRPr="00C35F5A">
        <w:rPr>
          <w:sz w:val="26"/>
          <w:szCs w:val="26"/>
          <w:shd w:val="clear" w:color="auto" w:fill="FFFFFF"/>
        </w:rPr>
        <w:t xml:space="preserve">, фольклористики, проблематики української ідентичності, методики викладання, наукових досліджень </w:t>
      </w:r>
      <w:r w:rsidRPr="007E37D1">
        <w:rPr>
          <w:color w:val="000000"/>
          <w:sz w:val="26"/>
          <w:szCs w:val="26"/>
          <w:shd w:val="clear" w:color="auto" w:fill="FFFFFF"/>
        </w:rPr>
        <w:t xml:space="preserve">мови і літературного процесу та культури під час війни, </w:t>
      </w:r>
      <w:proofErr w:type="spellStart"/>
      <w:r w:rsidRPr="007E37D1">
        <w:rPr>
          <w:color w:val="000000"/>
          <w:sz w:val="26"/>
          <w:szCs w:val="26"/>
          <w:shd w:val="clear" w:color="auto" w:fill="FFFFFF"/>
        </w:rPr>
        <w:t>хорватсько</w:t>
      </w:r>
      <w:proofErr w:type="spellEnd"/>
      <w:r w:rsidRPr="007E37D1">
        <w:rPr>
          <w:color w:val="000000"/>
          <w:sz w:val="26"/>
          <w:szCs w:val="26"/>
          <w:shd w:val="clear" w:color="auto" w:fill="FFFFFF"/>
        </w:rPr>
        <w:t xml:space="preserve">-українських </w:t>
      </w:r>
      <w:r w:rsidRPr="004C5AD5">
        <w:rPr>
          <w:color w:val="000000"/>
          <w:sz w:val="26"/>
          <w:szCs w:val="26"/>
          <w:shd w:val="clear" w:color="auto" w:fill="FFFFFF"/>
        </w:rPr>
        <w:t>та інших</w:t>
      </w:r>
      <w:r w:rsidRPr="007E37D1">
        <w:rPr>
          <w:color w:val="000000"/>
          <w:sz w:val="26"/>
          <w:szCs w:val="26"/>
          <w:shd w:val="clear" w:color="auto" w:fill="FFFFFF"/>
        </w:rPr>
        <w:t xml:space="preserve"> слов’янських </w:t>
      </w:r>
      <w:proofErr w:type="spellStart"/>
      <w:r w:rsidRPr="007E37D1">
        <w:rPr>
          <w:color w:val="000000"/>
          <w:sz w:val="26"/>
          <w:szCs w:val="26"/>
          <w:shd w:val="clear" w:color="auto" w:fill="FFFFFF"/>
        </w:rPr>
        <w:t>зв’язків</w:t>
      </w:r>
      <w:proofErr w:type="spellEnd"/>
      <w:r w:rsidRPr="007E37D1">
        <w:rPr>
          <w:color w:val="000000"/>
          <w:sz w:val="26"/>
          <w:szCs w:val="26"/>
          <w:shd w:val="clear" w:color="auto" w:fill="FFFFFF"/>
        </w:rPr>
        <w:t xml:space="preserve"> </w:t>
      </w:r>
      <w:r w:rsidR="000B3543" w:rsidRPr="004C5AD5">
        <w:rPr>
          <w:sz w:val="26"/>
          <w:szCs w:val="26"/>
          <w:shd w:val="clear" w:color="auto" w:fill="FFFFFF"/>
        </w:rPr>
        <w:t>тощо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7E37D1">
        <w:rPr>
          <w:color w:val="000000"/>
          <w:sz w:val="26"/>
          <w:szCs w:val="26"/>
          <w:shd w:val="clear" w:color="auto" w:fill="FFFFFF"/>
        </w:rPr>
        <w:t>  </w:t>
      </w:r>
    </w:p>
    <w:p w14:paraId="42D35063" w14:textId="123F096E" w:rsidR="00BC560B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</w:rPr>
      </w:pPr>
      <w:r w:rsidRPr="007E37D1">
        <w:rPr>
          <w:color w:val="000000"/>
          <w:sz w:val="26"/>
          <w:szCs w:val="26"/>
        </w:rPr>
        <w:lastRenderedPageBreak/>
        <w:t xml:space="preserve">Час доповідей: до 15 хвилин. Організатори залишають за собою право відбору </w:t>
      </w:r>
      <w:r w:rsidR="00AE7F4C" w:rsidRPr="004C5AD5">
        <w:rPr>
          <w:sz w:val="26"/>
          <w:szCs w:val="26"/>
        </w:rPr>
        <w:t xml:space="preserve">запропонованих </w:t>
      </w:r>
      <w:r w:rsidRPr="007E37D1">
        <w:rPr>
          <w:color w:val="000000"/>
          <w:sz w:val="26"/>
          <w:szCs w:val="26"/>
        </w:rPr>
        <w:t>у заявках доповідей. </w:t>
      </w:r>
    </w:p>
    <w:p w14:paraId="3FBFBF94" w14:textId="175987FF" w:rsidR="00BC560B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</w:rPr>
      </w:pPr>
      <w:r w:rsidRPr="00A22FB3">
        <w:rPr>
          <w:color w:val="000000"/>
          <w:sz w:val="26"/>
          <w:szCs w:val="26"/>
        </w:rPr>
        <w:t xml:space="preserve">Термін </w:t>
      </w:r>
      <w:r w:rsidRPr="00C35F5A">
        <w:rPr>
          <w:sz w:val="26"/>
          <w:szCs w:val="26"/>
        </w:rPr>
        <w:t>подання</w:t>
      </w:r>
      <w:r w:rsidRPr="00C35F5A">
        <w:rPr>
          <w:b/>
          <w:bCs/>
          <w:sz w:val="26"/>
          <w:szCs w:val="26"/>
        </w:rPr>
        <w:t xml:space="preserve"> </w:t>
      </w:r>
      <w:r w:rsidRPr="0048083C">
        <w:rPr>
          <w:b/>
          <w:bCs/>
          <w:color w:val="000000"/>
          <w:sz w:val="26"/>
          <w:szCs w:val="26"/>
        </w:rPr>
        <w:t>заявок і анотацій</w:t>
      </w:r>
      <w:r w:rsidRPr="007E37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15</w:t>
      </w:r>
      <w:r w:rsidRPr="007E37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травня</w:t>
      </w:r>
      <w:r w:rsidRPr="007E37D1">
        <w:rPr>
          <w:color w:val="000000"/>
          <w:sz w:val="26"/>
          <w:szCs w:val="26"/>
        </w:rPr>
        <w:t xml:space="preserve"> 2024 року. У заявці слід вказати ім’я, прізвище, назву установи та форму участі.</w:t>
      </w:r>
      <w:r>
        <w:rPr>
          <w:color w:val="000000"/>
          <w:sz w:val="26"/>
          <w:szCs w:val="26"/>
        </w:rPr>
        <w:t xml:space="preserve"> </w:t>
      </w:r>
      <w:r w:rsidRPr="007E37D1">
        <w:rPr>
          <w:color w:val="000000"/>
          <w:sz w:val="26"/>
          <w:szCs w:val="26"/>
        </w:rPr>
        <w:t xml:space="preserve">Ваші заявки просимо надсилати на адресу: </w:t>
      </w:r>
      <w:hyperlink r:id="rId6" w:history="1">
        <w:r w:rsidRPr="004E0DE2">
          <w:rPr>
            <w:rStyle w:val="Hiperveza"/>
            <w:sz w:val="26"/>
            <w:szCs w:val="26"/>
          </w:rPr>
          <w:t>ukrajinistika.ffzg@gmail.com</w:t>
        </w:r>
      </w:hyperlink>
    </w:p>
    <w:p w14:paraId="3A2573E5" w14:textId="33619E47" w:rsidR="00BC560B" w:rsidRPr="0048083C" w:rsidRDefault="00BC560B" w:rsidP="00BC560B">
      <w:pPr>
        <w:pStyle w:val="StandardWeb"/>
        <w:spacing w:before="240" w:after="240"/>
        <w:ind w:firstLine="460"/>
        <w:jc w:val="both"/>
        <w:rPr>
          <w:color w:val="000000"/>
          <w:sz w:val="26"/>
          <w:szCs w:val="26"/>
        </w:rPr>
      </w:pPr>
      <w:proofErr w:type="spellStart"/>
      <w:r w:rsidRPr="0048083C">
        <w:rPr>
          <w:b/>
          <w:bCs/>
          <w:color w:val="000000"/>
          <w:sz w:val="26"/>
          <w:szCs w:val="26"/>
        </w:rPr>
        <w:t>Котизація</w:t>
      </w:r>
      <w:proofErr w:type="spellEnd"/>
      <w:r w:rsidRPr="0048083C">
        <w:rPr>
          <w:color w:val="000000"/>
          <w:sz w:val="26"/>
          <w:szCs w:val="26"/>
        </w:rPr>
        <w:t xml:space="preserve"> </w:t>
      </w:r>
      <w:r w:rsidRPr="00C35F5A">
        <w:rPr>
          <w:sz w:val="26"/>
          <w:szCs w:val="26"/>
        </w:rPr>
        <w:t xml:space="preserve">становить </w:t>
      </w:r>
      <w:r>
        <w:rPr>
          <w:color w:val="000000"/>
          <w:sz w:val="26"/>
          <w:szCs w:val="26"/>
        </w:rPr>
        <w:t>10</w:t>
      </w:r>
      <w:r w:rsidRPr="0048083C">
        <w:rPr>
          <w:color w:val="000000"/>
          <w:sz w:val="26"/>
          <w:szCs w:val="26"/>
        </w:rPr>
        <w:t xml:space="preserve">0 євро, у випадку онлайн участі </w:t>
      </w:r>
      <w:r>
        <w:rPr>
          <w:color w:val="000000"/>
          <w:sz w:val="26"/>
          <w:szCs w:val="26"/>
        </w:rPr>
        <w:t>–</w:t>
      </w:r>
      <w:r w:rsidRPr="0048083C">
        <w:rPr>
          <w:color w:val="000000"/>
          <w:sz w:val="26"/>
          <w:szCs w:val="26"/>
        </w:rPr>
        <w:t xml:space="preserve"> 30 євро. Реквізити для оплати </w:t>
      </w:r>
      <w:r w:rsidRPr="00C35F5A">
        <w:rPr>
          <w:sz w:val="26"/>
          <w:szCs w:val="26"/>
        </w:rPr>
        <w:t xml:space="preserve">будуть надіслані після схвалення </w:t>
      </w:r>
      <w:r w:rsidR="00AE7F4C" w:rsidRPr="004C5AD5">
        <w:rPr>
          <w:sz w:val="26"/>
          <w:szCs w:val="26"/>
        </w:rPr>
        <w:t>оргкомітетом</w:t>
      </w:r>
      <w:r w:rsidRPr="004C5AD5">
        <w:rPr>
          <w:sz w:val="26"/>
          <w:szCs w:val="26"/>
        </w:rPr>
        <w:t xml:space="preserve"> </w:t>
      </w:r>
      <w:r w:rsidRPr="00C35F5A">
        <w:rPr>
          <w:sz w:val="26"/>
          <w:szCs w:val="26"/>
        </w:rPr>
        <w:t xml:space="preserve">прийняття </w:t>
      </w:r>
      <w:r w:rsidRPr="0048083C">
        <w:rPr>
          <w:color w:val="000000"/>
          <w:sz w:val="26"/>
          <w:szCs w:val="26"/>
        </w:rPr>
        <w:t xml:space="preserve">доповіді. Науковці з України звільняються від </w:t>
      </w:r>
      <w:proofErr w:type="spellStart"/>
      <w:r w:rsidRPr="0048083C">
        <w:rPr>
          <w:color w:val="000000"/>
          <w:sz w:val="26"/>
          <w:szCs w:val="26"/>
        </w:rPr>
        <w:t>котизації</w:t>
      </w:r>
      <w:proofErr w:type="spellEnd"/>
      <w:r w:rsidRPr="0048083C">
        <w:rPr>
          <w:color w:val="000000"/>
          <w:sz w:val="26"/>
          <w:szCs w:val="26"/>
        </w:rPr>
        <w:t xml:space="preserve">. </w:t>
      </w:r>
    </w:p>
    <w:p w14:paraId="49DBFDF2" w14:textId="77777777" w:rsidR="00BC560B" w:rsidRPr="007E37D1" w:rsidRDefault="00BC560B" w:rsidP="00BC560B">
      <w:pPr>
        <w:pStyle w:val="StandardWeb"/>
        <w:spacing w:before="0" w:beforeAutospacing="0" w:after="0" w:afterAutospacing="0"/>
        <w:ind w:firstLine="459"/>
        <w:jc w:val="both"/>
      </w:pPr>
      <w:r w:rsidRPr="0048083C">
        <w:rPr>
          <w:color w:val="000000"/>
          <w:sz w:val="26"/>
          <w:szCs w:val="26"/>
        </w:rPr>
        <w:t xml:space="preserve">Проїзд та проживання </w:t>
      </w:r>
      <w:r>
        <w:rPr>
          <w:color w:val="000000"/>
          <w:sz w:val="26"/>
          <w:szCs w:val="26"/>
        </w:rPr>
        <w:t>–</w:t>
      </w:r>
      <w:r w:rsidRPr="0048083C">
        <w:rPr>
          <w:color w:val="000000"/>
          <w:sz w:val="26"/>
          <w:szCs w:val="26"/>
        </w:rPr>
        <w:t xml:space="preserve"> за рахунок учасників конференції.</w:t>
      </w:r>
    </w:p>
    <w:p w14:paraId="17A9FA05" w14:textId="77777777" w:rsidR="00BC560B" w:rsidRDefault="00BC560B" w:rsidP="00BC560B">
      <w:pPr>
        <w:pStyle w:val="StandardWeb"/>
        <w:spacing w:before="0" w:beforeAutospacing="0" w:after="0" w:afterAutospacing="0"/>
        <w:ind w:firstLine="459"/>
        <w:jc w:val="both"/>
        <w:rPr>
          <w:color w:val="000000"/>
          <w:sz w:val="26"/>
          <w:szCs w:val="26"/>
        </w:rPr>
      </w:pPr>
      <w:r w:rsidRPr="007E37D1">
        <w:rPr>
          <w:color w:val="000000"/>
          <w:sz w:val="26"/>
          <w:szCs w:val="26"/>
        </w:rPr>
        <w:t xml:space="preserve">Матеріали конференції будуть опубліковані в науковому збірнику конференції. </w:t>
      </w:r>
    </w:p>
    <w:p w14:paraId="6EE941C5" w14:textId="46B7C425" w:rsidR="00BC560B" w:rsidRDefault="00BC560B" w:rsidP="00BC560B">
      <w:pPr>
        <w:pStyle w:val="Standard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12ECACFD" w14:textId="77777777" w:rsidR="00E62857" w:rsidRDefault="00E62857" w:rsidP="00BC560B">
      <w:pPr>
        <w:pStyle w:val="Standard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058D0600" w14:textId="77777777" w:rsidR="00BC560B" w:rsidRPr="00AB4A47" w:rsidRDefault="00BC560B" w:rsidP="00BC560B">
      <w:pPr>
        <w:pStyle w:val="Standard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B4A47">
        <w:rPr>
          <w:b/>
          <w:bCs/>
          <w:color w:val="000000"/>
          <w:sz w:val="26"/>
          <w:szCs w:val="26"/>
        </w:rPr>
        <w:t>Важливі дати</w:t>
      </w:r>
    </w:p>
    <w:p w14:paraId="0E2BE2FA" w14:textId="77777777" w:rsidR="00BC560B" w:rsidRPr="00AB4A47" w:rsidRDefault="00BC560B" w:rsidP="00BC560B">
      <w:pPr>
        <w:pStyle w:val="StandardWeb"/>
        <w:spacing w:before="0" w:beforeAutospacing="0" w:after="0" w:afterAutospacing="0"/>
        <w:ind w:firstLine="460"/>
        <w:jc w:val="both"/>
        <w:rPr>
          <w:color w:val="000000"/>
          <w:sz w:val="26"/>
          <w:szCs w:val="26"/>
        </w:rPr>
      </w:pPr>
      <w:r w:rsidRPr="00AB4A47">
        <w:rPr>
          <w:color w:val="000000"/>
          <w:sz w:val="26"/>
          <w:szCs w:val="26"/>
        </w:rPr>
        <w:t xml:space="preserve">Час проведення конференції: </w:t>
      </w:r>
      <w:r w:rsidRPr="00907374">
        <w:rPr>
          <w:b/>
          <w:bCs/>
          <w:color w:val="000000"/>
          <w:sz w:val="26"/>
          <w:szCs w:val="26"/>
        </w:rPr>
        <w:t>5 та 6 вересня 2024 року</w:t>
      </w:r>
      <w:r w:rsidRPr="00AB4A47">
        <w:rPr>
          <w:color w:val="000000"/>
          <w:sz w:val="26"/>
          <w:szCs w:val="26"/>
        </w:rPr>
        <w:t>.</w:t>
      </w:r>
    </w:p>
    <w:p w14:paraId="44AF5468" w14:textId="77777777" w:rsidR="00BC560B" w:rsidRPr="00AB4A47" w:rsidRDefault="00BC560B" w:rsidP="00BC560B">
      <w:pPr>
        <w:pStyle w:val="StandardWeb"/>
        <w:spacing w:before="0" w:beforeAutospacing="0" w:after="0" w:afterAutospacing="0"/>
        <w:ind w:firstLine="460"/>
        <w:jc w:val="both"/>
        <w:rPr>
          <w:color w:val="000000"/>
          <w:sz w:val="26"/>
          <w:szCs w:val="26"/>
        </w:rPr>
      </w:pPr>
      <w:r w:rsidRPr="00AB4A47">
        <w:rPr>
          <w:color w:val="000000"/>
          <w:sz w:val="26"/>
          <w:szCs w:val="26"/>
        </w:rPr>
        <w:t>Кінцевий термін подання заяв</w:t>
      </w:r>
      <w:r>
        <w:rPr>
          <w:color w:val="000000"/>
          <w:sz w:val="26"/>
          <w:szCs w:val="26"/>
        </w:rPr>
        <w:t>ок</w:t>
      </w:r>
      <w:r w:rsidRPr="00AB4A47">
        <w:rPr>
          <w:color w:val="000000"/>
          <w:sz w:val="26"/>
          <w:szCs w:val="26"/>
        </w:rPr>
        <w:t xml:space="preserve"> про участь та </w:t>
      </w:r>
      <w:r>
        <w:rPr>
          <w:color w:val="000000"/>
          <w:sz w:val="26"/>
          <w:szCs w:val="26"/>
        </w:rPr>
        <w:t>анотацій</w:t>
      </w:r>
      <w:r w:rsidRPr="00AB4A47">
        <w:rPr>
          <w:color w:val="000000"/>
          <w:sz w:val="26"/>
          <w:szCs w:val="26"/>
        </w:rPr>
        <w:t xml:space="preserve">: </w:t>
      </w:r>
      <w:r w:rsidRPr="00907374">
        <w:rPr>
          <w:b/>
          <w:bCs/>
          <w:color w:val="000000"/>
          <w:sz w:val="26"/>
          <w:szCs w:val="26"/>
        </w:rPr>
        <w:t>15 травня 2024 року</w:t>
      </w:r>
      <w:r w:rsidRPr="00AB4A47">
        <w:rPr>
          <w:color w:val="000000"/>
          <w:sz w:val="26"/>
          <w:szCs w:val="26"/>
        </w:rPr>
        <w:t>.</w:t>
      </w:r>
    </w:p>
    <w:p w14:paraId="1545ED7B" w14:textId="77777777" w:rsidR="00BC560B" w:rsidRPr="00AB4A47" w:rsidRDefault="00BC560B" w:rsidP="00BC560B">
      <w:pPr>
        <w:pStyle w:val="StandardWeb"/>
        <w:spacing w:before="0" w:beforeAutospacing="0" w:after="0" w:afterAutospacing="0"/>
        <w:ind w:firstLine="460"/>
        <w:jc w:val="both"/>
        <w:rPr>
          <w:color w:val="000000"/>
          <w:sz w:val="26"/>
          <w:szCs w:val="26"/>
        </w:rPr>
      </w:pPr>
      <w:r w:rsidRPr="00AB4A47">
        <w:rPr>
          <w:color w:val="000000"/>
          <w:sz w:val="26"/>
          <w:szCs w:val="26"/>
        </w:rPr>
        <w:t xml:space="preserve">Повідомлення про </w:t>
      </w:r>
      <w:r>
        <w:rPr>
          <w:color w:val="000000"/>
          <w:sz w:val="26"/>
          <w:szCs w:val="26"/>
        </w:rPr>
        <w:t>прийняття</w:t>
      </w:r>
      <w:r w:rsidRPr="00AB4A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доповідей</w:t>
      </w:r>
      <w:r w:rsidRPr="00AB4A47">
        <w:rPr>
          <w:color w:val="000000"/>
          <w:sz w:val="26"/>
          <w:szCs w:val="26"/>
        </w:rPr>
        <w:t xml:space="preserve">: </w:t>
      </w:r>
      <w:r w:rsidRPr="00907374">
        <w:rPr>
          <w:b/>
          <w:bCs/>
          <w:color w:val="000000"/>
          <w:sz w:val="26"/>
          <w:szCs w:val="26"/>
        </w:rPr>
        <w:t>30 травня 2024 р.</w:t>
      </w:r>
    </w:p>
    <w:p w14:paraId="36B4370A" w14:textId="77777777" w:rsidR="00BC560B" w:rsidRPr="008048B8" w:rsidRDefault="00BC560B" w:rsidP="00BC560B">
      <w:pPr>
        <w:pStyle w:val="Standard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3AB04CAE" w14:textId="77777777" w:rsidR="00BC560B" w:rsidRPr="00AB4A47" w:rsidRDefault="00BC560B" w:rsidP="00BC560B">
      <w:pPr>
        <w:pStyle w:val="Standard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B4A47">
        <w:rPr>
          <w:b/>
          <w:bCs/>
          <w:color w:val="000000"/>
          <w:sz w:val="26"/>
          <w:szCs w:val="26"/>
        </w:rPr>
        <w:t>Публікація наукових праць</w:t>
      </w:r>
    </w:p>
    <w:p w14:paraId="187A8515" w14:textId="77777777" w:rsidR="00BC560B" w:rsidRPr="00AB4A47" w:rsidRDefault="00BC560B" w:rsidP="00BC560B">
      <w:pPr>
        <w:pStyle w:val="StandardWeb"/>
        <w:spacing w:before="0" w:beforeAutospacing="0" w:after="0" w:afterAutospacing="0"/>
        <w:ind w:firstLine="460"/>
        <w:jc w:val="both"/>
        <w:rPr>
          <w:color w:val="000000"/>
          <w:sz w:val="26"/>
          <w:szCs w:val="26"/>
        </w:rPr>
      </w:pPr>
      <w:r w:rsidRPr="00AB4A47">
        <w:rPr>
          <w:color w:val="000000"/>
          <w:sz w:val="26"/>
          <w:szCs w:val="26"/>
        </w:rPr>
        <w:t xml:space="preserve">Доповіді, прийняті після рецензування, будуть опубліковані в </w:t>
      </w:r>
      <w:r>
        <w:rPr>
          <w:color w:val="000000"/>
          <w:sz w:val="26"/>
          <w:szCs w:val="26"/>
        </w:rPr>
        <w:t xml:space="preserve">науковому </w:t>
      </w:r>
      <w:r w:rsidRPr="00AB4A47">
        <w:rPr>
          <w:color w:val="000000"/>
          <w:sz w:val="26"/>
          <w:szCs w:val="26"/>
        </w:rPr>
        <w:t xml:space="preserve">збірнику статей </w:t>
      </w:r>
      <w:r>
        <w:rPr>
          <w:color w:val="000000"/>
          <w:sz w:val="26"/>
          <w:szCs w:val="26"/>
        </w:rPr>
        <w:t xml:space="preserve">конференції </w:t>
      </w:r>
      <w:r w:rsidRPr="00AB4A47">
        <w:rPr>
          <w:color w:val="000000"/>
          <w:sz w:val="26"/>
          <w:szCs w:val="26"/>
        </w:rPr>
        <w:t xml:space="preserve">у 2025 році. Подача робіт </w:t>
      </w:r>
      <w:r>
        <w:rPr>
          <w:color w:val="000000"/>
          <w:sz w:val="26"/>
          <w:szCs w:val="26"/>
        </w:rPr>
        <w:t xml:space="preserve">– </w:t>
      </w:r>
      <w:r w:rsidRPr="00AB4A47">
        <w:rPr>
          <w:color w:val="000000"/>
          <w:sz w:val="26"/>
          <w:szCs w:val="26"/>
        </w:rPr>
        <w:t>до 1 листопада 2024 року.</w:t>
      </w:r>
    </w:p>
    <w:p w14:paraId="2F503040" w14:textId="77777777" w:rsidR="00BC560B" w:rsidRDefault="00BC560B" w:rsidP="00BC560B">
      <w:pPr>
        <w:pStyle w:val="StandardWeb"/>
        <w:spacing w:before="240" w:after="240"/>
        <w:ind w:firstLine="460"/>
        <w:jc w:val="both"/>
        <w:rPr>
          <w:color w:val="000000"/>
          <w:sz w:val="26"/>
          <w:szCs w:val="26"/>
        </w:rPr>
      </w:pPr>
    </w:p>
    <w:p w14:paraId="3257D4E0" w14:textId="77777777" w:rsidR="00BC560B" w:rsidRPr="00AB4A47" w:rsidRDefault="00BC560B" w:rsidP="00BC560B">
      <w:pPr>
        <w:pStyle w:val="StandardWeb"/>
        <w:spacing w:before="240" w:after="240"/>
        <w:ind w:firstLine="460"/>
        <w:jc w:val="both"/>
        <w:rPr>
          <w:color w:val="000000"/>
          <w:sz w:val="26"/>
          <w:szCs w:val="26"/>
        </w:rPr>
      </w:pPr>
    </w:p>
    <w:p w14:paraId="6E8E761B" w14:textId="77777777" w:rsidR="00BC560B" w:rsidRDefault="00BC560B" w:rsidP="00BC560B">
      <w:pPr>
        <w:pStyle w:val="StandardWeb"/>
        <w:spacing w:before="240" w:after="240"/>
        <w:ind w:firstLine="4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Щиро з</w:t>
      </w:r>
      <w:r w:rsidRPr="007E37D1">
        <w:rPr>
          <w:color w:val="000000"/>
          <w:sz w:val="26"/>
          <w:szCs w:val="26"/>
        </w:rPr>
        <w:t>апрошуємо до співпраці!</w:t>
      </w:r>
      <w:r>
        <w:rPr>
          <w:color w:val="000000"/>
          <w:sz w:val="26"/>
          <w:szCs w:val="26"/>
        </w:rPr>
        <w:t xml:space="preserve"> </w:t>
      </w:r>
    </w:p>
    <w:p w14:paraId="7A1C8825" w14:textId="77777777" w:rsidR="00BC560B" w:rsidRDefault="00BC560B" w:rsidP="00BC560B">
      <w:pPr>
        <w:pStyle w:val="StandardWeb"/>
        <w:spacing w:before="240" w:after="240"/>
        <w:ind w:firstLine="460"/>
        <w:jc w:val="both"/>
        <w:rPr>
          <w:color w:val="000000"/>
          <w:sz w:val="26"/>
          <w:szCs w:val="26"/>
        </w:rPr>
      </w:pPr>
    </w:p>
    <w:p w14:paraId="4A1EF174" w14:textId="26E1C09F" w:rsidR="00FA11AC" w:rsidRDefault="00BC560B" w:rsidP="00BC560B">
      <w:pPr>
        <w:pStyle w:val="StandardWeb"/>
        <w:spacing w:before="240" w:beforeAutospacing="0" w:after="240" w:afterAutospacing="0"/>
        <w:ind w:firstLine="460"/>
        <w:jc w:val="right"/>
        <w:rPr>
          <w:color w:val="000000"/>
          <w:sz w:val="26"/>
          <w:szCs w:val="26"/>
        </w:rPr>
      </w:pPr>
      <w:r w:rsidRPr="00AB4A47">
        <w:rPr>
          <w:color w:val="000000"/>
          <w:sz w:val="26"/>
          <w:szCs w:val="26"/>
        </w:rPr>
        <w:t>Оргкомітет конференції</w:t>
      </w:r>
    </w:p>
    <w:p w14:paraId="3DA7539A" w14:textId="573F0B7E" w:rsidR="00BC560B" w:rsidRDefault="00BC560B" w:rsidP="00BC560B">
      <w:pPr>
        <w:pStyle w:val="StandardWeb"/>
        <w:spacing w:before="240" w:beforeAutospacing="0" w:after="240" w:afterAutospacing="0"/>
        <w:ind w:firstLine="460"/>
        <w:jc w:val="right"/>
        <w:rPr>
          <w:color w:val="000000"/>
          <w:sz w:val="26"/>
          <w:szCs w:val="26"/>
        </w:rPr>
      </w:pPr>
    </w:p>
    <w:p w14:paraId="28A8C4BB" w14:textId="6D8FF93F" w:rsidR="00BC560B" w:rsidRDefault="00BC560B" w:rsidP="00BC560B">
      <w:pPr>
        <w:pStyle w:val="StandardWeb"/>
        <w:spacing w:before="240" w:beforeAutospacing="0" w:after="240" w:afterAutospacing="0"/>
        <w:ind w:firstLine="460"/>
        <w:jc w:val="right"/>
        <w:rPr>
          <w:color w:val="000000"/>
          <w:sz w:val="26"/>
          <w:szCs w:val="26"/>
        </w:rPr>
      </w:pPr>
    </w:p>
    <w:p w14:paraId="4759D262" w14:textId="5BE8D40A" w:rsidR="00BC560B" w:rsidRDefault="00BC560B" w:rsidP="00BC560B">
      <w:pPr>
        <w:pStyle w:val="StandardWeb"/>
        <w:spacing w:before="240" w:beforeAutospacing="0" w:after="240" w:afterAutospacing="0"/>
        <w:ind w:firstLine="460"/>
        <w:jc w:val="right"/>
        <w:rPr>
          <w:color w:val="000000"/>
          <w:sz w:val="26"/>
          <w:szCs w:val="26"/>
        </w:rPr>
      </w:pPr>
    </w:p>
    <w:p w14:paraId="0E1B66B1" w14:textId="77777777" w:rsidR="00BC560B" w:rsidRDefault="00BC560B" w:rsidP="00BC560B">
      <w:pPr>
        <w:pStyle w:val="StandardWeb"/>
        <w:spacing w:before="240" w:beforeAutospacing="0" w:after="240" w:afterAutospacing="0"/>
        <w:ind w:firstLine="460"/>
        <w:jc w:val="right"/>
        <w:rPr>
          <w:lang w:val="hr-HR"/>
        </w:rPr>
      </w:pPr>
    </w:p>
    <w:p w14:paraId="5D2CA9DF" w14:textId="77777777" w:rsidR="004D73EC" w:rsidRDefault="004D73EC"/>
    <w:sectPr w:rsidR="004D73EC" w:rsidSect="001B7D99">
      <w:headerReference w:type="default" r:id="rId7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5D81" w14:textId="77777777" w:rsidR="003E74DA" w:rsidRDefault="003E74DA" w:rsidP="001B7D99">
      <w:pPr>
        <w:spacing w:after="0" w:line="240" w:lineRule="auto"/>
      </w:pPr>
      <w:r>
        <w:separator/>
      </w:r>
    </w:p>
  </w:endnote>
  <w:endnote w:type="continuationSeparator" w:id="0">
    <w:p w14:paraId="13FBB9F7" w14:textId="77777777" w:rsidR="003E74DA" w:rsidRDefault="003E74DA" w:rsidP="001B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4AF6" w14:textId="77777777" w:rsidR="003E74DA" w:rsidRDefault="003E74DA" w:rsidP="001B7D99">
      <w:pPr>
        <w:spacing w:after="0" w:line="240" w:lineRule="auto"/>
      </w:pPr>
      <w:r>
        <w:separator/>
      </w:r>
    </w:p>
  </w:footnote>
  <w:footnote w:type="continuationSeparator" w:id="0">
    <w:p w14:paraId="76552C3E" w14:textId="77777777" w:rsidR="003E74DA" w:rsidRDefault="003E74DA" w:rsidP="001B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1490" w14:textId="25013E51" w:rsidR="001B7D99" w:rsidRPr="001B7D99" w:rsidRDefault="001B7D99" w:rsidP="001B7D99">
    <w:pPr>
      <w:pStyle w:val="Zaglavlje"/>
      <w:tabs>
        <w:tab w:val="clear" w:pos="9026"/>
        <w:tab w:val="right" w:pos="9072"/>
      </w:tabs>
      <w:ind w:left="-851"/>
      <w:rPr>
        <w:lang w:val="hr-HR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CD15344" wp14:editId="5B74D9FB">
          <wp:simplePos x="0" y="0"/>
          <wp:positionH relativeFrom="column">
            <wp:posOffset>5148580</wp:posOffset>
          </wp:positionH>
          <wp:positionV relativeFrom="paragraph">
            <wp:posOffset>-56515</wp:posOffset>
          </wp:positionV>
          <wp:extent cx="1276350" cy="638175"/>
          <wp:effectExtent l="0" t="0" r="0" b="9525"/>
          <wp:wrapTight wrapText="bothSides">
            <wp:wrapPolygon edited="0">
              <wp:start x="9672" y="0"/>
              <wp:lineTo x="8060" y="645"/>
              <wp:lineTo x="6448" y="5803"/>
              <wp:lineTo x="6448" y="10316"/>
              <wp:lineTo x="2901" y="16764"/>
              <wp:lineTo x="1612" y="19988"/>
              <wp:lineTo x="1612" y="21278"/>
              <wp:lineTo x="13540" y="21278"/>
              <wp:lineTo x="15797" y="21278"/>
              <wp:lineTo x="18054" y="21278"/>
              <wp:lineTo x="19666" y="20633"/>
              <wp:lineTo x="18376" y="17409"/>
              <wp:lineTo x="14830" y="10316"/>
              <wp:lineTo x="15152" y="7093"/>
              <wp:lineTo x="13218" y="645"/>
              <wp:lineTo x="11606" y="0"/>
              <wp:lineTo x="9672" y="0"/>
            </wp:wrapPolygon>
          </wp:wrapTight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agre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ru-RU" w:eastAsia="ru-RU"/>
      </w:rPr>
      <w:drawing>
        <wp:inline distT="0" distB="0" distL="0" distR="0" wp14:anchorId="5C182B6C" wp14:editId="5A6A4F2A">
          <wp:extent cx="942975" cy="391139"/>
          <wp:effectExtent l="0" t="0" r="0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0-FFZG-obljetnicki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59" cy="3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76"/>
    <w:rsid w:val="00073A7C"/>
    <w:rsid w:val="000B3543"/>
    <w:rsid w:val="000C0647"/>
    <w:rsid w:val="001B7D99"/>
    <w:rsid w:val="002B6901"/>
    <w:rsid w:val="003E74DA"/>
    <w:rsid w:val="00447494"/>
    <w:rsid w:val="004C5AD5"/>
    <w:rsid w:val="004D73EC"/>
    <w:rsid w:val="004E7243"/>
    <w:rsid w:val="006F3363"/>
    <w:rsid w:val="00731C9C"/>
    <w:rsid w:val="00731E01"/>
    <w:rsid w:val="007D1376"/>
    <w:rsid w:val="008908F8"/>
    <w:rsid w:val="009B2A5F"/>
    <w:rsid w:val="009D5C42"/>
    <w:rsid w:val="00AE7F4C"/>
    <w:rsid w:val="00BC560B"/>
    <w:rsid w:val="00C602BC"/>
    <w:rsid w:val="00C834C2"/>
    <w:rsid w:val="00CE7803"/>
    <w:rsid w:val="00DA1C1C"/>
    <w:rsid w:val="00E320D1"/>
    <w:rsid w:val="00E62857"/>
    <w:rsid w:val="00FA11AC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0B17D"/>
  <w15:chartTrackingRefBased/>
  <w15:docId w15:val="{EB7F9AD5-7AF9-40C3-8952-035547B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AC"/>
    <w:pPr>
      <w:spacing w:line="256" w:lineRule="auto"/>
    </w:pPr>
    <w:rPr>
      <w:rFonts w:ascii="Times New Roman" w:hAnsi="Times New Roman" w:cs="Times New Roman"/>
      <w:sz w:val="24"/>
      <w:lang w:val="uk-U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11A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A11AC"/>
    <w:pPr>
      <w:spacing w:before="100" w:beforeAutospacing="1" w:after="100" w:afterAutospacing="1" w:line="240" w:lineRule="auto"/>
    </w:pPr>
    <w:rPr>
      <w:rFonts w:eastAsia="Times New Roman"/>
      <w:szCs w:val="24"/>
      <w:lang w:eastAsia="uk-UA"/>
    </w:rPr>
  </w:style>
  <w:style w:type="paragraph" w:styleId="Zaglavlje">
    <w:name w:val="header"/>
    <w:basedOn w:val="Normal"/>
    <w:link w:val="ZaglavljeChar"/>
    <w:uiPriority w:val="99"/>
    <w:unhideWhenUsed/>
    <w:rsid w:val="001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D99"/>
    <w:rPr>
      <w:rFonts w:ascii="Times New Roman" w:hAnsi="Times New Roman" w:cs="Times New Roman"/>
      <w:sz w:val="24"/>
      <w:lang w:val="uk-UA"/>
    </w:rPr>
  </w:style>
  <w:style w:type="paragraph" w:styleId="Podnoje">
    <w:name w:val="footer"/>
    <w:basedOn w:val="Normal"/>
    <w:link w:val="PodnojeChar"/>
    <w:uiPriority w:val="99"/>
    <w:unhideWhenUsed/>
    <w:rsid w:val="001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D99"/>
    <w:rPr>
      <w:rFonts w:ascii="Times New Roman" w:hAnsi="Times New Roman" w:cs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rajinistika.ffz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Pavlešen</dc:creator>
  <cp:keywords/>
  <dc:description/>
  <cp:lastModifiedBy>Dariya Pavlešen</cp:lastModifiedBy>
  <cp:revision>2</cp:revision>
  <dcterms:created xsi:type="dcterms:W3CDTF">2024-03-26T22:32:00Z</dcterms:created>
  <dcterms:modified xsi:type="dcterms:W3CDTF">2024-03-26T22:32:00Z</dcterms:modified>
</cp:coreProperties>
</file>